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65" w:rsidRPr="00DE789B" w:rsidRDefault="00181150" w:rsidP="00DE789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54465">
        <w:rPr>
          <w:rFonts w:ascii="Arial" w:hAnsi="Arial" w:cs="Arial"/>
          <w:b/>
          <w:sz w:val="26"/>
          <w:szCs w:val="26"/>
          <w:u w:val="single"/>
        </w:rPr>
        <w:t>OFERTA DISCIPLINAS 2019/01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992"/>
        <w:gridCol w:w="709"/>
        <w:gridCol w:w="739"/>
        <w:gridCol w:w="678"/>
        <w:gridCol w:w="709"/>
        <w:gridCol w:w="709"/>
        <w:gridCol w:w="2081"/>
      </w:tblGrid>
      <w:tr w:rsidR="00202C0A" w:rsidTr="007A1C34">
        <w:trPr>
          <w:jc w:val="center"/>
        </w:trPr>
        <w:tc>
          <w:tcPr>
            <w:tcW w:w="3823" w:type="dxa"/>
            <w:shd w:val="clear" w:color="auto" w:fill="B8CCE4" w:themeFill="accent1" w:themeFillTint="66"/>
          </w:tcPr>
          <w:p w:rsidR="00BF7098" w:rsidRPr="00BF7098" w:rsidRDefault="00BF7098" w:rsidP="00BF7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98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F7098" w:rsidRPr="00354465" w:rsidRDefault="00BF7098" w:rsidP="00BF70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465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F7098" w:rsidRPr="003F00F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F00F8">
              <w:rPr>
                <w:rFonts w:ascii="Arial" w:hAnsi="Arial" w:cs="Arial"/>
                <w:i w:val="0"/>
                <w:sz w:val="18"/>
                <w:szCs w:val="18"/>
              </w:rPr>
              <w:t>2ª feira</w:t>
            </w:r>
          </w:p>
        </w:tc>
        <w:tc>
          <w:tcPr>
            <w:tcW w:w="739" w:type="dxa"/>
            <w:shd w:val="clear" w:color="auto" w:fill="B8CCE4" w:themeFill="accent1" w:themeFillTint="66"/>
          </w:tcPr>
          <w:p w:rsidR="00BF7098" w:rsidRPr="003F00F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F00F8">
              <w:rPr>
                <w:rFonts w:ascii="Arial" w:hAnsi="Arial" w:cs="Arial"/>
                <w:i w:val="0"/>
                <w:sz w:val="18"/>
                <w:szCs w:val="18"/>
              </w:rPr>
              <w:t>3ª feira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BF7098" w:rsidRPr="003F00F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F00F8">
              <w:rPr>
                <w:rFonts w:ascii="Arial" w:hAnsi="Arial" w:cs="Arial"/>
                <w:i w:val="0"/>
                <w:sz w:val="18"/>
                <w:szCs w:val="18"/>
              </w:rPr>
              <w:t>4ª feira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F7098" w:rsidRPr="003F00F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F00F8">
              <w:rPr>
                <w:rFonts w:ascii="Arial" w:hAnsi="Arial" w:cs="Arial"/>
                <w:i w:val="0"/>
                <w:sz w:val="18"/>
                <w:szCs w:val="18"/>
              </w:rPr>
              <w:t>5ª feira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F7098" w:rsidRPr="003F00F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F00F8">
              <w:rPr>
                <w:rFonts w:ascii="Arial" w:hAnsi="Arial" w:cs="Arial"/>
                <w:i w:val="0"/>
                <w:sz w:val="18"/>
                <w:szCs w:val="18"/>
              </w:rPr>
              <w:t>6ª feira</w:t>
            </w:r>
          </w:p>
        </w:tc>
        <w:tc>
          <w:tcPr>
            <w:tcW w:w="2081" w:type="dxa"/>
            <w:shd w:val="clear" w:color="auto" w:fill="B8CCE4" w:themeFill="accent1" w:themeFillTint="66"/>
          </w:tcPr>
          <w:p w:rsidR="00BF7098" w:rsidRPr="00BF7098" w:rsidRDefault="00BF7098" w:rsidP="00BF709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BF7098">
              <w:rPr>
                <w:rFonts w:ascii="Arial" w:hAnsi="Arial" w:cs="Arial"/>
                <w:i w:val="0"/>
              </w:rPr>
              <w:t>Professor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BF7098" w:rsidRPr="0069065F" w:rsidRDefault="00C90CD1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Cálculo Avançado</w:t>
            </w:r>
          </w:p>
        </w:tc>
        <w:tc>
          <w:tcPr>
            <w:tcW w:w="992" w:type="dxa"/>
          </w:tcPr>
          <w:p w:rsidR="00BF7098" w:rsidRPr="0069065F" w:rsidRDefault="002A55A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BF7098" w:rsidRPr="007A1C34" w:rsidRDefault="00BF7098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BF7098" w:rsidRPr="007A1C34" w:rsidRDefault="00BF7098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BF7098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17-20</w:t>
            </w:r>
          </w:p>
        </w:tc>
        <w:tc>
          <w:tcPr>
            <w:tcW w:w="709" w:type="dxa"/>
          </w:tcPr>
          <w:p w:rsidR="00BF7098" w:rsidRPr="007A1C34" w:rsidRDefault="00BF7098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F7098" w:rsidRPr="007A1C34" w:rsidRDefault="00BF7098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BF7098" w:rsidRPr="007A1C34" w:rsidRDefault="00C90CD1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 w:rsidRPr="007A1C34">
              <w:rPr>
                <w:rFonts w:ascii="Arial" w:hAnsi="Arial" w:cs="Arial"/>
                <w:sz w:val="20"/>
                <w:szCs w:val="20"/>
              </w:rPr>
              <w:t>Loeffler</w:t>
            </w:r>
            <w:proofErr w:type="spellEnd"/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C90CD1" w:rsidRPr="0069065F" w:rsidRDefault="00C90CD1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Mecânica do Contínuo</w:t>
            </w:r>
          </w:p>
        </w:tc>
        <w:tc>
          <w:tcPr>
            <w:tcW w:w="992" w:type="dxa"/>
          </w:tcPr>
          <w:p w:rsidR="00C90CD1" w:rsidRPr="0069065F" w:rsidRDefault="002A55A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C90CD1" w:rsidRPr="007A1C34" w:rsidRDefault="00DF3D38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17-20</w:t>
            </w:r>
          </w:p>
        </w:tc>
        <w:tc>
          <w:tcPr>
            <w:tcW w:w="678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C90CD1" w:rsidRPr="007A1C34" w:rsidRDefault="00C90CD1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Luciano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C90CD1" w:rsidRPr="0069065F" w:rsidRDefault="00C90CD1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992" w:type="dxa"/>
          </w:tcPr>
          <w:p w:rsidR="00C90CD1" w:rsidRPr="0069065F" w:rsidRDefault="002A55A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361DEE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9-12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C90CD1" w:rsidRPr="007A1C34" w:rsidRDefault="00C90CD1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Juan</w:t>
            </w:r>
            <w:r w:rsidR="00354465" w:rsidRPr="007A1C34">
              <w:rPr>
                <w:rFonts w:ascii="Arial" w:hAnsi="Arial" w:cs="Arial"/>
                <w:sz w:val="20"/>
                <w:szCs w:val="20"/>
              </w:rPr>
              <w:t xml:space="preserve"> Romero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C90CD1" w:rsidRPr="0069065F" w:rsidRDefault="00C90CD1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  <w:tc>
          <w:tcPr>
            <w:tcW w:w="992" w:type="dxa"/>
          </w:tcPr>
          <w:p w:rsidR="00C90CD1" w:rsidRPr="0069065F" w:rsidRDefault="002A55A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61402A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14-17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C90CD1" w:rsidRPr="007A1C34" w:rsidRDefault="00C90CD1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José Joaquim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C90CD1" w:rsidRPr="0069065F" w:rsidRDefault="00C90CD1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Escoamento de Fluidos Compressíveis</w:t>
            </w:r>
          </w:p>
        </w:tc>
        <w:tc>
          <w:tcPr>
            <w:tcW w:w="992" w:type="dxa"/>
          </w:tcPr>
          <w:p w:rsidR="00C90CD1" w:rsidRPr="009103D1" w:rsidRDefault="001E1F40" w:rsidP="001E1F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CT</w:t>
            </w:r>
            <w:r w:rsidR="009103D1" w:rsidRPr="009103D1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C90CD1" w:rsidRPr="007A1C34" w:rsidRDefault="009317E9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9-12</w:t>
            </w:r>
          </w:p>
        </w:tc>
        <w:tc>
          <w:tcPr>
            <w:tcW w:w="678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90CD1" w:rsidRPr="007A1C34" w:rsidRDefault="00C90CD1" w:rsidP="003544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C90CD1" w:rsidRPr="007A1C34" w:rsidRDefault="00C90CD1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Rogério Ramos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69065F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Ciência dos Materiais</w:t>
            </w:r>
          </w:p>
        </w:tc>
        <w:tc>
          <w:tcPr>
            <w:tcW w:w="992" w:type="dxa"/>
          </w:tcPr>
          <w:p w:rsidR="003F00F8" w:rsidRPr="0069065F" w:rsidRDefault="009103D1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3F00F8" w:rsidRPr="007A1C34" w:rsidRDefault="00326A9E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10-13</w:t>
            </w:r>
          </w:p>
        </w:tc>
        <w:tc>
          <w:tcPr>
            <w:tcW w:w="678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3F00F8" w:rsidRPr="007A1C34" w:rsidRDefault="003F00F8" w:rsidP="007A1C34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lang w:eastAsia="en-US"/>
              </w:rPr>
              <w:t>Carlos Augusto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A77A11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11">
              <w:rPr>
                <w:rFonts w:ascii="Arial" w:hAnsi="Arial" w:cs="Arial"/>
                <w:sz w:val="20"/>
                <w:szCs w:val="20"/>
              </w:rPr>
              <w:t>Comportamento Mecânico dos Materiais</w:t>
            </w:r>
          </w:p>
        </w:tc>
        <w:tc>
          <w:tcPr>
            <w:tcW w:w="992" w:type="dxa"/>
          </w:tcPr>
          <w:p w:rsidR="003F00F8" w:rsidRPr="00A77A11" w:rsidRDefault="001E1F40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09-12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3F00F8" w:rsidRPr="007A1C34" w:rsidRDefault="003F00F8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C34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7A1C34">
              <w:rPr>
                <w:rFonts w:ascii="Arial" w:hAnsi="Arial" w:cs="Arial"/>
                <w:sz w:val="20"/>
                <w:szCs w:val="20"/>
              </w:rPr>
              <w:t xml:space="preserve"> C </w:t>
            </w:r>
            <w:proofErr w:type="spellStart"/>
            <w:r w:rsidRPr="007A1C34">
              <w:rPr>
                <w:rFonts w:ascii="Arial" w:hAnsi="Arial" w:cs="Arial"/>
                <w:sz w:val="20"/>
                <w:szCs w:val="20"/>
              </w:rPr>
              <w:t>Bozzi</w:t>
            </w:r>
            <w:proofErr w:type="spellEnd"/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69065F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Técnicas eletroquímicas</w:t>
            </w:r>
          </w:p>
        </w:tc>
        <w:tc>
          <w:tcPr>
            <w:tcW w:w="992" w:type="dxa"/>
          </w:tcPr>
          <w:p w:rsidR="003F00F8" w:rsidRPr="0069065F" w:rsidRDefault="002C6F26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14-17</w:t>
            </w:r>
          </w:p>
        </w:tc>
        <w:tc>
          <w:tcPr>
            <w:tcW w:w="2081" w:type="dxa"/>
          </w:tcPr>
          <w:p w:rsidR="003F00F8" w:rsidRPr="007A1C34" w:rsidRDefault="003F00F8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Marcelo Camargo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69065F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65F">
              <w:rPr>
                <w:rFonts w:ascii="Arial" w:hAnsi="Arial" w:cs="Arial"/>
                <w:sz w:val="20"/>
                <w:szCs w:val="20"/>
              </w:rPr>
              <w:t>Introdução aos Materiais Cerâmicos</w:t>
            </w:r>
          </w:p>
        </w:tc>
        <w:tc>
          <w:tcPr>
            <w:tcW w:w="992" w:type="dxa"/>
          </w:tcPr>
          <w:p w:rsidR="003F00F8" w:rsidRPr="0069065F" w:rsidRDefault="00A3196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3F00F8" w:rsidRPr="007A1C34" w:rsidRDefault="00571136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18-21</w:t>
            </w:r>
          </w:p>
        </w:tc>
        <w:tc>
          <w:tcPr>
            <w:tcW w:w="73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3F00F8" w:rsidRPr="007A1C34" w:rsidRDefault="003F00F8" w:rsidP="007A1C34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lang w:eastAsia="en-US"/>
              </w:rPr>
              <w:t>Marcos Tadeu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741896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96">
              <w:rPr>
                <w:rFonts w:ascii="Arial" w:hAnsi="Arial" w:cs="Arial"/>
                <w:sz w:val="20"/>
                <w:szCs w:val="20"/>
              </w:rPr>
              <w:t>Desgaste por partículas duras</w:t>
            </w:r>
          </w:p>
        </w:tc>
        <w:tc>
          <w:tcPr>
            <w:tcW w:w="992" w:type="dxa"/>
          </w:tcPr>
          <w:p w:rsidR="003F00F8" w:rsidRPr="00741896" w:rsidRDefault="00A31969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C34">
              <w:rPr>
                <w:rFonts w:ascii="Arial" w:hAnsi="Arial" w:cs="Arial"/>
                <w:sz w:val="18"/>
                <w:szCs w:val="18"/>
              </w:rPr>
              <w:t>10-13</w:t>
            </w:r>
          </w:p>
        </w:tc>
        <w:tc>
          <w:tcPr>
            <w:tcW w:w="2081" w:type="dxa"/>
          </w:tcPr>
          <w:p w:rsidR="003F00F8" w:rsidRPr="007A1C34" w:rsidRDefault="003F00F8" w:rsidP="007A1C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C34">
              <w:rPr>
                <w:rFonts w:ascii="Arial" w:hAnsi="Arial" w:cs="Arial"/>
                <w:sz w:val="20"/>
                <w:szCs w:val="20"/>
              </w:rPr>
              <w:t>Cherlio Scandian</w:t>
            </w:r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FB76F6" w:rsidRDefault="00FB76F6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F6">
              <w:rPr>
                <w:rFonts w:ascii="Arial" w:hAnsi="Arial" w:cs="Arial"/>
                <w:sz w:val="20"/>
                <w:szCs w:val="20"/>
              </w:rPr>
              <w:t>Computação Científica</w:t>
            </w:r>
            <w:r w:rsidR="00EC096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F00F8" w:rsidRPr="00C90CD1" w:rsidRDefault="00CC2D96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3F00F8" w:rsidRPr="007A1C34" w:rsidRDefault="00203CB6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13-15</w:t>
            </w:r>
          </w:p>
        </w:tc>
        <w:tc>
          <w:tcPr>
            <w:tcW w:w="678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203CB6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13-15</w:t>
            </w: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3F00F8" w:rsidRPr="007A1C34" w:rsidRDefault="00211A73" w:rsidP="007A1C34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lang w:eastAsia="en-US"/>
              </w:rPr>
              <w:t xml:space="preserve">Lúcia </w:t>
            </w:r>
            <w:proofErr w:type="spellStart"/>
            <w:r w:rsidRPr="007A1C34">
              <w:rPr>
                <w:rFonts w:ascii="Arial" w:eastAsiaTheme="minorHAnsi" w:hAnsi="Arial" w:cs="Arial"/>
                <w:noProof w:val="0"/>
                <w:lang w:eastAsia="en-US"/>
              </w:rPr>
              <w:t>Catabriga</w:t>
            </w:r>
            <w:proofErr w:type="spellEnd"/>
          </w:p>
        </w:tc>
      </w:tr>
      <w:tr w:rsidR="003F00F8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3F00F8" w:rsidRPr="00FB76F6" w:rsidRDefault="00FB76F6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E7A">
              <w:rPr>
                <w:rFonts w:ascii="Arial" w:hAnsi="Arial" w:cs="Arial"/>
                <w:sz w:val="20"/>
                <w:szCs w:val="20"/>
              </w:rPr>
              <w:t>Seminário de Mestrado</w:t>
            </w:r>
          </w:p>
        </w:tc>
        <w:tc>
          <w:tcPr>
            <w:tcW w:w="992" w:type="dxa"/>
          </w:tcPr>
          <w:p w:rsidR="003F00F8" w:rsidRPr="00C90CD1" w:rsidRDefault="003F00F8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F00F8" w:rsidRPr="007A1C34" w:rsidRDefault="003F00F8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3F00F8" w:rsidRPr="007A1C34" w:rsidRDefault="005B3E7A" w:rsidP="007A1C34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lang w:eastAsia="en-US"/>
              </w:rPr>
            </w:pPr>
            <w:r>
              <w:rPr>
                <w:rFonts w:ascii="Arial" w:eastAsiaTheme="minorHAnsi" w:hAnsi="Arial" w:cs="Arial"/>
                <w:noProof w:val="0"/>
                <w:lang w:eastAsia="en-US"/>
              </w:rPr>
              <w:t>Carlos Augusto</w:t>
            </w:r>
          </w:p>
        </w:tc>
      </w:tr>
      <w:tr w:rsidR="004623B7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4623B7" w:rsidRPr="004623B7" w:rsidRDefault="004623B7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3B7">
              <w:rPr>
                <w:rFonts w:ascii="Arial" w:hAnsi="Arial" w:cs="Arial"/>
                <w:sz w:val="20"/>
                <w:szCs w:val="20"/>
              </w:rPr>
              <w:t xml:space="preserve">Tópico Avançado em Ciências Mecânicas: </w:t>
            </w:r>
            <w:proofErr w:type="spellStart"/>
            <w:r w:rsidRPr="004623B7">
              <w:t>Numerical</w:t>
            </w:r>
            <w:proofErr w:type="spellEnd"/>
            <w:r w:rsidRPr="004623B7">
              <w:t xml:space="preserve"> </w:t>
            </w:r>
            <w:proofErr w:type="spellStart"/>
            <w:r w:rsidRPr="004623B7">
              <w:t>Heat</w:t>
            </w:r>
            <w:proofErr w:type="spellEnd"/>
            <w:r w:rsidRPr="004623B7">
              <w:t xml:space="preserve"> </w:t>
            </w:r>
            <w:proofErr w:type="spellStart"/>
            <w:r w:rsidRPr="004623B7">
              <w:t>Transfer</w:t>
            </w:r>
            <w:proofErr w:type="spellEnd"/>
          </w:p>
        </w:tc>
        <w:tc>
          <w:tcPr>
            <w:tcW w:w="992" w:type="dxa"/>
          </w:tcPr>
          <w:p w:rsidR="004623B7" w:rsidRPr="004623B7" w:rsidRDefault="004623B7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73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4623B7" w:rsidRPr="007A1C34" w:rsidRDefault="004623B7" w:rsidP="007A1C34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lang w:eastAsia="en-US"/>
              </w:rPr>
            </w:pPr>
            <w:r w:rsidRPr="007A1C34">
              <w:rPr>
                <w:rFonts w:ascii="Arial" w:hAnsi="Arial" w:cs="Arial"/>
              </w:rPr>
              <w:t>Márcio Martins</w:t>
            </w:r>
          </w:p>
        </w:tc>
      </w:tr>
      <w:tr w:rsidR="004623B7" w:rsidTr="007A1C34">
        <w:trPr>
          <w:jc w:val="center"/>
        </w:trPr>
        <w:tc>
          <w:tcPr>
            <w:tcW w:w="3823" w:type="dxa"/>
            <w:shd w:val="clear" w:color="auto" w:fill="DBE5F1" w:themeFill="accent1" w:themeFillTint="33"/>
          </w:tcPr>
          <w:p w:rsidR="004623B7" w:rsidRPr="004623B7" w:rsidRDefault="004623B7" w:rsidP="003544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Dirigido</w:t>
            </w:r>
          </w:p>
        </w:tc>
        <w:tc>
          <w:tcPr>
            <w:tcW w:w="992" w:type="dxa"/>
          </w:tcPr>
          <w:p w:rsidR="004623B7" w:rsidRPr="004623B7" w:rsidRDefault="004623B7" w:rsidP="001E1F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  <w:r w:rsidRPr="007A1C34"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678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623B7" w:rsidRPr="007A1C34" w:rsidRDefault="004623B7" w:rsidP="00354465">
            <w:pPr>
              <w:pStyle w:val="Contedodetabela"/>
              <w:spacing w:line="360" w:lineRule="auto"/>
              <w:jc w:val="center"/>
              <w:rPr>
                <w:rFonts w:ascii="Arial" w:eastAsiaTheme="minorHAnsi" w:hAnsi="Arial" w:cs="Arial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</w:tcPr>
          <w:p w:rsidR="004623B7" w:rsidRPr="007A1C34" w:rsidRDefault="004623B7" w:rsidP="007A1C34">
            <w:pPr>
              <w:pStyle w:val="Contedodetabela"/>
              <w:spacing w:line="360" w:lineRule="auto"/>
              <w:jc w:val="center"/>
              <w:rPr>
                <w:rFonts w:ascii="Arial" w:hAnsi="Arial" w:cs="Arial"/>
              </w:rPr>
            </w:pPr>
            <w:r w:rsidRPr="007A1C34">
              <w:rPr>
                <w:rFonts w:ascii="Arial" w:hAnsi="Arial" w:cs="Arial"/>
              </w:rPr>
              <w:t>Márcio Martins</w:t>
            </w:r>
          </w:p>
        </w:tc>
      </w:tr>
    </w:tbl>
    <w:p w:rsidR="00EC0962" w:rsidRPr="00EC0962" w:rsidRDefault="00EC0962" w:rsidP="00642FC0">
      <w:pPr>
        <w:jc w:val="both"/>
        <w:rPr>
          <w:sz w:val="24"/>
          <w:szCs w:val="24"/>
        </w:rPr>
      </w:pPr>
      <w:bookmarkStart w:id="0" w:name="_GoBack"/>
      <w:bookmarkEnd w:id="0"/>
    </w:p>
    <w:sectPr w:rsidR="00EC0962" w:rsidRPr="00EC0962" w:rsidSect="007A1C34">
      <w:headerReference w:type="default" r:id="rId7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BF" w:rsidRDefault="00666CBF" w:rsidP="0098237A">
      <w:pPr>
        <w:spacing w:after="0" w:line="240" w:lineRule="auto"/>
      </w:pPr>
      <w:r>
        <w:separator/>
      </w:r>
    </w:p>
  </w:endnote>
  <w:endnote w:type="continuationSeparator" w:id="0">
    <w:p w:rsidR="00666CBF" w:rsidRDefault="00666CBF" w:rsidP="0098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BF" w:rsidRDefault="00666CBF" w:rsidP="0098237A">
      <w:pPr>
        <w:spacing w:after="0" w:line="240" w:lineRule="auto"/>
      </w:pPr>
      <w:r>
        <w:separator/>
      </w:r>
    </w:p>
  </w:footnote>
  <w:footnote w:type="continuationSeparator" w:id="0">
    <w:p w:rsidR="00666CBF" w:rsidRDefault="00666CBF" w:rsidP="0098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37A" w:rsidRDefault="007F61F3" w:rsidP="007F61F3">
    <w:pPr>
      <w:pStyle w:val="Cabealho"/>
      <w:jc w:val="center"/>
    </w:pPr>
    <w:r w:rsidRPr="007F61F3">
      <w:rPr>
        <w:noProof/>
      </w:rPr>
      <w:drawing>
        <wp:inline distT="0" distB="0" distL="0" distR="0" wp14:anchorId="66436E94" wp14:editId="13E9ED04">
          <wp:extent cx="1495425" cy="82051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1F3" w:rsidRPr="007F61F3" w:rsidRDefault="007F61F3" w:rsidP="007F61F3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:rsidR="007F61F3" w:rsidRPr="007F61F3" w:rsidRDefault="007F61F3" w:rsidP="007F61F3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:rsidR="007F61F3" w:rsidRPr="007F61F3" w:rsidRDefault="007F61F3" w:rsidP="007F61F3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:rsidR="0098237A" w:rsidRDefault="007F61F3" w:rsidP="008825B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:rsidR="008825B8" w:rsidRPr="008825B8" w:rsidRDefault="008825B8" w:rsidP="008825B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605"/>
    <w:multiLevelType w:val="hybridMultilevel"/>
    <w:tmpl w:val="4D4EFD6A"/>
    <w:lvl w:ilvl="0" w:tplc="9B581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99C"/>
    <w:multiLevelType w:val="hybridMultilevel"/>
    <w:tmpl w:val="621092FE"/>
    <w:lvl w:ilvl="0" w:tplc="B78643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8"/>
    <w:rsid w:val="00036D7F"/>
    <w:rsid w:val="000404D0"/>
    <w:rsid w:val="000440E9"/>
    <w:rsid w:val="00044862"/>
    <w:rsid w:val="000861D1"/>
    <w:rsid w:val="00092929"/>
    <w:rsid w:val="00093B73"/>
    <w:rsid w:val="000A3041"/>
    <w:rsid w:val="00112F83"/>
    <w:rsid w:val="00181150"/>
    <w:rsid w:val="001E1F40"/>
    <w:rsid w:val="00202C0A"/>
    <w:rsid w:val="00203CB6"/>
    <w:rsid w:val="00211A73"/>
    <w:rsid w:val="002573B2"/>
    <w:rsid w:val="002A55A9"/>
    <w:rsid w:val="002C234D"/>
    <w:rsid w:val="002C6F26"/>
    <w:rsid w:val="002E2CBD"/>
    <w:rsid w:val="00326A9E"/>
    <w:rsid w:val="00354465"/>
    <w:rsid w:val="00361DEE"/>
    <w:rsid w:val="00366A54"/>
    <w:rsid w:val="00384B0F"/>
    <w:rsid w:val="003F00F8"/>
    <w:rsid w:val="004202EC"/>
    <w:rsid w:val="004204D5"/>
    <w:rsid w:val="00421F1F"/>
    <w:rsid w:val="004623B7"/>
    <w:rsid w:val="00475F0B"/>
    <w:rsid w:val="004D4380"/>
    <w:rsid w:val="00500506"/>
    <w:rsid w:val="0054775D"/>
    <w:rsid w:val="00571136"/>
    <w:rsid w:val="005B3E7A"/>
    <w:rsid w:val="005E7071"/>
    <w:rsid w:val="0061402A"/>
    <w:rsid w:val="00642FC0"/>
    <w:rsid w:val="00666CBF"/>
    <w:rsid w:val="00682AE5"/>
    <w:rsid w:val="0069065F"/>
    <w:rsid w:val="006A0C6D"/>
    <w:rsid w:val="006F3E9C"/>
    <w:rsid w:val="00715C13"/>
    <w:rsid w:val="00731158"/>
    <w:rsid w:val="00741896"/>
    <w:rsid w:val="007A1C34"/>
    <w:rsid w:val="007F61F3"/>
    <w:rsid w:val="0080419D"/>
    <w:rsid w:val="00834CD2"/>
    <w:rsid w:val="0084141E"/>
    <w:rsid w:val="008628ED"/>
    <w:rsid w:val="008632AF"/>
    <w:rsid w:val="008825B8"/>
    <w:rsid w:val="00895B69"/>
    <w:rsid w:val="008B4620"/>
    <w:rsid w:val="008D13BE"/>
    <w:rsid w:val="008E3DF5"/>
    <w:rsid w:val="00902AB2"/>
    <w:rsid w:val="009103D1"/>
    <w:rsid w:val="009317E9"/>
    <w:rsid w:val="00955CC9"/>
    <w:rsid w:val="0098237A"/>
    <w:rsid w:val="009C0E3C"/>
    <w:rsid w:val="009F6627"/>
    <w:rsid w:val="00A31969"/>
    <w:rsid w:val="00A62497"/>
    <w:rsid w:val="00A77A11"/>
    <w:rsid w:val="00AB017B"/>
    <w:rsid w:val="00AC2C54"/>
    <w:rsid w:val="00AF6881"/>
    <w:rsid w:val="00B05076"/>
    <w:rsid w:val="00B3504E"/>
    <w:rsid w:val="00BF7098"/>
    <w:rsid w:val="00C90CD1"/>
    <w:rsid w:val="00CC2D96"/>
    <w:rsid w:val="00DE789B"/>
    <w:rsid w:val="00DF3D38"/>
    <w:rsid w:val="00E069F9"/>
    <w:rsid w:val="00E21542"/>
    <w:rsid w:val="00E6301F"/>
    <w:rsid w:val="00E94169"/>
    <w:rsid w:val="00EB0607"/>
    <w:rsid w:val="00EC0962"/>
    <w:rsid w:val="00ED2992"/>
    <w:rsid w:val="00ED3EE9"/>
    <w:rsid w:val="00F13459"/>
    <w:rsid w:val="00FB76F6"/>
    <w:rsid w:val="00FC2E4C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C8ACFD-37CF-4591-A058-31B3C41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2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7A"/>
  </w:style>
  <w:style w:type="paragraph" w:styleId="Rodap">
    <w:name w:val="footer"/>
    <w:basedOn w:val="Normal"/>
    <w:link w:val="RodapChar"/>
    <w:uiPriority w:val="99"/>
    <w:unhideWhenUsed/>
    <w:rsid w:val="00982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37A"/>
  </w:style>
  <w:style w:type="paragraph" w:styleId="Textodebalo">
    <w:name w:val="Balloon Text"/>
    <w:basedOn w:val="Normal"/>
    <w:link w:val="TextodebaloChar"/>
    <w:uiPriority w:val="99"/>
    <w:semiHidden/>
    <w:unhideWhenUsed/>
    <w:rsid w:val="009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abela">
    <w:name w:val="Título de tabela"/>
    <w:basedOn w:val="Normal"/>
    <w:rsid w:val="00BF7098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noProof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3F00F8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PPGEM UFES</cp:lastModifiedBy>
  <cp:revision>2</cp:revision>
  <cp:lastPrinted>2018-08-21T18:25:00Z</cp:lastPrinted>
  <dcterms:created xsi:type="dcterms:W3CDTF">2019-03-15T19:42:00Z</dcterms:created>
  <dcterms:modified xsi:type="dcterms:W3CDTF">2019-03-15T19:42:00Z</dcterms:modified>
</cp:coreProperties>
</file>